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4C08" w14:textId="77777777" w:rsidR="00504F20" w:rsidRDefault="00504F20" w:rsidP="00897FEA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Carolina Duke Graduate Program in German:</w:t>
      </w:r>
    </w:p>
    <w:p w14:paraId="4A32D23E" w14:textId="1C08879A" w:rsidR="0021490A" w:rsidRPr="0046312D" w:rsidRDefault="00E46107" w:rsidP="00897FEA">
      <w:pPr>
        <w:jc w:val="center"/>
        <w:rPr>
          <w:rFonts w:ascii="Times" w:hAnsi="Times"/>
          <w:b/>
          <w:sz w:val="20"/>
          <w:szCs w:val="20"/>
        </w:rPr>
      </w:pPr>
      <w:r w:rsidRPr="0046312D">
        <w:rPr>
          <w:rFonts w:ascii="Times" w:hAnsi="Times"/>
          <w:b/>
          <w:sz w:val="20"/>
          <w:szCs w:val="20"/>
        </w:rPr>
        <w:t>Application Checklist</w:t>
      </w:r>
    </w:p>
    <w:p w14:paraId="1AB87110" w14:textId="77777777" w:rsidR="009E10D6" w:rsidRPr="0046312D" w:rsidRDefault="009E10D6">
      <w:pPr>
        <w:rPr>
          <w:rFonts w:ascii="Times" w:hAnsi="Times"/>
          <w:sz w:val="20"/>
          <w:szCs w:val="20"/>
        </w:rPr>
      </w:pPr>
    </w:p>
    <w:p w14:paraId="30D632CD" w14:textId="77777777" w:rsidR="00BA38D7" w:rsidRPr="0046312D" w:rsidRDefault="00BA38D7">
      <w:p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October:</w:t>
      </w:r>
    </w:p>
    <w:p w14:paraId="2467C0F6" w14:textId="3E5ED216" w:rsidR="00BA38D7" w:rsidRPr="0046312D" w:rsidRDefault="0046312D" w:rsidP="005C4E84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Recommended</w:t>
      </w:r>
      <w:r w:rsidR="00BA38D7" w:rsidRPr="0046312D">
        <w:rPr>
          <w:rFonts w:ascii="Times" w:hAnsi="Times"/>
          <w:sz w:val="20"/>
          <w:szCs w:val="20"/>
        </w:rPr>
        <w:t xml:space="preserve"> date </w:t>
      </w:r>
      <w:r w:rsidRPr="0046312D">
        <w:rPr>
          <w:rFonts w:ascii="Times" w:hAnsi="Times"/>
          <w:sz w:val="20"/>
          <w:szCs w:val="20"/>
        </w:rPr>
        <w:t>by which to</w:t>
      </w:r>
      <w:r w:rsidR="00BA38D7" w:rsidRPr="0046312D">
        <w:rPr>
          <w:rFonts w:ascii="Times" w:hAnsi="Times"/>
          <w:sz w:val="20"/>
          <w:szCs w:val="20"/>
        </w:rPr>
        <w:t xml:space="preserve"> take the required </w:t>
      </w:r>
      <w:r w:rsidR="00BA38D7" w:rsidRPr="0046312D">
        <w:rPr>
          <w:rFonts w:ascii="Times" w:hAnsi="Times"/>
          <w:b/>
          <w:sz w:val="20"/>
          <w:szCs w:val="20"/>
        </w:rPr>
        <w:t>GRE</w:t>
      </w:r>
      <w:r w:rsidR="00BA38D7" w:rsidRPr="0046312D">
        <w:rPr>
          <w:rFonts w:ascii="Times" w:hAnsi="Times"/>
          <w:sz w:val="20"/>
          <w:szCs w:val="20"/>
        </w:rPr>
        <w:t xml:space="preserve"> </w:t>
      </w:r>
      <w:r w:rsidR="00BA38D7" w:rsidRPr="0046312D">
        <w:rPr>
          <w:rFonts w:ascii="Times" w:hAnsi="Times"/>
          <w:b/>
          <w:sz w:val="20"/>
          <w:szCs w:val="20"/>
        </w:rPr>
        <w:t>General</w:t>
      </w:r>
      <w:r w:rsidR="00BA38D7" w:rsidRPr="0046312D">
        <w:rPr>
          <w:rFonts w:ascii="Times" w:hAnsi="Times"/>
          <w:sz w:val="20"/>
          <w:szCs w:val="20"/>
        </w:rPr>
        <w:t xml:space="preserve"> </w:t>
      </w:r>
      <w:r w:rsidR="00BA38D7" w:rsidRPr="0046312D">
        <w:rPr>
          <w:rFonts w:ascii="Times" w:hAnsi="Times"/>
          <w:b/>
          <w:sz w:val="20"/>
          <w:szCs w:val="20"/>
        </w:rPr>
        <w:t>Test</w:t>
      </w:r>
      <w:r w:rsidR="00BA38D7" w:rsidRPr="0046312D">
        <w:rPr>
          <w:rFonts w:ascii="Times" w:hAnsi="Times"/>
          <w:sz w:val="20"/>
          <w:szCs w:val="20"/>
        </w:rPr>
        <w:t xml:space="preserve"> in order to have </w:t>
      </w:r>
      <w:r w:rsidRPr="0046312D">
        <w:rPr>
          <w:rFonts w:ascii="Times" w:hAnsi="Times"/>
          <w:sz w:val="20"/>
          <w:szCs w:val="20"/>
        </w:rPr>
        <w:t xml:space="preserve">official </w:t>
      </w:r>
      <w:r w:rsidR="00BA38D7" w:rsidRPr="0046312D">
        <w:rPr>
          <w:rFonts w:ascii="Times" w:hAnsi="Times"/>
          <w:sz w:val="20"/>
          <w:szCs w:val="20"/>
        </w:rPr>
        <w:t>scores reported by the 15 December deadline.</w:t>
      </w:r>
      <w:r w:rsidR="005C4E84" w:rsidRPr="0046312D">
        <w:rPr>
          <w:rFonts w:ascii="Times" w:hAnsi="Times"/>
          <w:sz w:val="20"/>
          <w:szCs w:val="20"/>
        </w:rPr>
        <w:t xml:space="preserve"> Institution code is #5816. </w:t>
      </w:r>
      <w:r w:rsidRPr="0046312D">
        <w:rPr>
          <w:rFonts w:ascii="Times" w:hAnsi="Times" w:cs="Calibri"/>
          <w:color w:val="191919"/>
          <w:sz w:val="20"/>
          <w:szCs w:val="20"/>
        </w:rPr>
        <w:t>If you take the GRE after this date and before the application deadline, you may still be considered for admission based on yo</w:t>
      </w:r>
      <w:r w:rsidR="00036255">
        <w:rPr>
          <w:rFonts w:ascii="Times" w:hAnsi="Times" w:cs="Calibri"/>
          <w:color w:val="191919"/>
          <w:sz w:val="20"/>
          <w:szCs w:val="20"/>
        </w:rPr>
        <w:t xml:space="preserve">ur unofficial scores. </w:t>
      </w:r>
      <w:r w:rsidRPr="0046312D">
        <w:rPr>
          <w:rFonts w:ascii="Times" w:hAnsi="Times" w:cs="Calibri"/>
          <w:color w:val="191919"/>
          <w:sz w:val="20"/>
          <w:szCs w:val="20"/>
        </w:rPr>
        <w:t xml:space="preserve">You will need to submit official scores before any official admission to the program can take place. </w:t>
      </w:r>
      <w:r w:rsidR="005C4E84" w:rsidRPr="0046312D">
        <w:rPr>
          <w:rFonts w:ascii="Times" w:eastAsia="Times New Roman" w:hAnsi="Times" w:cs="Times New Roman"/>
          <w:sz w:val="20"/>
          <w:szCs w:val="20"/>
        </w:rPr>
        <w:t xml:space="preserve">Further details can be found at </w:t>
      </w:r>
      <w:hyperlink r:id="rId7" w:anchor="tests" w:history="1">
        <w:r w:rsidR="005C4E84" w:rsidRPr="0046312D">
          <w:rPr>
            <w:rStyle w:val="Hyperlink"/>
            <w:rFonts w:ascii="Times" w:eastAsia="Times New Roman" w:hAnsi="Times" w:cs="Times New Roman"/>
            <w:sz w:val="20"/>
            <w:szCs w:val="20"/>
          </w:rPr>
          <w:t>UNC-Chapel Hill's Graduate School</w:t>
        </w:r>
      </w:hyperlink>
      <w:r w:rsidR="005C4E84" w:rsidRPr="0046312D">
        <w:rPr>
          <w:rFonts w:ascii="Times" w:eastAsia="Times New Roman" w:hAnsi="Times" w:cs="Times New Roman"/>
          <w:sz w:val="20"/>
          <w:szCs w:val="20"/>
        </w:rPr>
        <w:t xml:space="preserve"> and at </w:t>
      </w:r>
      <w:hyperlink r:id="rId8" w:history="1">
        <w:r w:rsidR="005C4E84" w:rsidRPr="0046312D">
          <w:rPr>
            <w:rStyle w:val="Hyperlink"/>
            <w:rFonts w:ascii="Times" w:eastAsia="Times New Roman" w:hAnsi="Times" w:cs="Times New Roman"/>
            <w:sz w:val="20"/>
            <w:szCs w:val="20"/>
          </w:rPr>
          <w:t>Educational Testing Service</w:t>
        </w:r>
      </w:hyperlink>
      <w:r w:rsidR="005C4E84" w:rsidRPr="0046312D">
        <w:rPr>
          <w:rFonts w:ascii="Times" w:eastAsia="Times New Roman" w:hAnsi="Times" w:cs="Times New Roman"/>
          <w:sz w:val="20"/>
          <w:szCs w:val="20"/>
        </w:rPr>
        <w:t xml:space="preserve"> (ETS).</w:t>
      </w:r>
      <w:r w:rsidR="005F033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5F0336">
        <w:rPr>
          <w:rFonts w:ascii="Times" w:eastAsia="Times New Roman" w:hAnsi="Times" w:cs="Times New Roman"/>
          <w:b/>
          <w:bCs/>
          <w:sz w:val="20"/>
          <w:szCs w:val="20"/>
        </w:rPr>
        <w:t>NOTE: the GRE is no longer required.</w:t>
      </w:r>
    </w:p>
    <w:p w14:paraId="3B6252B7" w14:textId="77777777" w:rsidR="009E10D6" w:rsidRPr="0046312D" w:rsidRDefault="009E10D6">
      <w:pPr>
        <w:rPr>
          <w:rFonts w:ascii="Times" w:hAnsi="Times"/>
          <w:sz w:val="20"/>
          <w:szCs w:val="20"/>
        </w:rPr>
      </w:pPr>
    </w:p>
    <w:p w14:paraId="460C1CE8" w14:textId="2CF3E988" w:rsidR="009E10D6" w:rsidRPr="0046312D" w:rsidRDefault="009E10D6">
      <w:p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By 15 December:</w:t>
      </w:r>
      <w:r w:rsidR="00AF54F6">
        <w:rPr>
          <w:rStyle w:val="FootnoteReference"/>
          <w:rFonts w:ascii="Times" w:hAnsi="Times"/>
          <w:sz w:val="20"/>
          <w:szCs w:val="20"/>
        </w:rPr>
        <w:footnoteReference w:id="1"/>
      </w:r>
    </w:p>
    <w:p w14:paraId="13E60448" w14:textId="7A3F0124" w:rsidR="00AF54F6" w:rsidRDefault="00AF54F6" w:rsidP="005C4E8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On-line application form.</w:t>
      </w:r>
    </w:p>
    <w:p w14:paraId="59BDD5BC" w14:textId="4E05C705" w:rsidR="009E10D6" w:rsidRPr="0046312D" w:rsidRDefault="009E10D6" w:rsidP="005C4E8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Application fee of $85</w:t>
      </w:r>
      <w:r w:rsidR="00BC30EE">
        <w:rPr>
          <w:rFonts w:ascii="Times" w:hAnsi="Times"/>
          <w:sz w:val="20"/>
          <w:szCs w:val="20"/>
        </w:rPr>
        <w:t>.</w:t>
      </w:r>
    </w:p>
    <w:p w14:paraId="62BD64E3" w14:textId="763E25F1" w:rsidR="009E10D6" w:rsidRPr="0046312D" w:rsidRDefault="009E10D6" w:rsidP="005C4E8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 xml:space="preserve">All unofficial transcripts from each </w:t>
      </w:r>
      <w:r w:rsidR="00AF54F6">
        <w:rPr>
          <w:rFonts w:ascii="Times" w:hAnsi="Times"/>
          <w:sz w:val="20"/>
          <w:szCs w:val="20"/>
        </w:rPr>
        <w:t>institution</w:t>
      </w:r>
      <w:r w:rsidRPr="0046312D">
        <w:rPr>
          <w:rFonts w:ascii="Times" w:hAnsi="Times"/>
          <w:sz w:val="20"/>
          <w:szCs w:val="20"/>
        </w:rPr>
        <w:t xml:space="preserve"> attended</w:t>
      </w:r>
      <w:r w:rsidR="00AF54F6">
        <w:rPr>
          <w:rFonts w:ascii="Times" w:hAnsi="Times"/>
          <w:sz w:val="20"/>
          <w:szCs w:val="20"/>
        </w:rPr>
        <w:t xml:space="preserve"> after high school or Gymnasium</w:t>
      </w:r>
      <w:r w:rsidRPr="0046312D">
        <w:rPr>
          <w:rFonts w:ascii="Times" w:hAnsi="Times"/>
          <w:sz w:val="20"/>
          <w:szCs w:val="20"/>
        </w:rPr>
        <w:t>.</w:t>
      </w:r>
    </w:p>
    <w:p w14:paraId="16D43F45" w14:textId="0598FD1A" w:rsidR="009E10D6" w:rsidRPr="0046312D" w:rsidRDefault="0046312D" w:rsidP="005C4E8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Completed letters of recommendation from</w:t>
      </w:r>
      <w:r w:rsidR="009E10D6" w:rsidRPr="0046312D">
        <w:rPr>
          <w:rFonts w:ascii="Times" w:hAnsi="Times"/>
          <w:sz w:val="20"/>
          <w:szCs w:val="20"/>
        </w:rPr>
        <w:t xml:space="preserve"> three recommenders.</w:t>
      </w:r>
    </w:p>
    <w:p w14:paraId="678BF5A2" w14:textId="77777777" w:rsidR="009E10D6" w:rsidRPr="0046312D" w:rsidRDefault="005C4E84" w:rsidP="005C4E8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 xml:space="preserve">GRE General Text score </w:t>
      </w:r>
      <w:r w:rsidR="009E10D6" w:rsidRPr="0046312D">
        <w:rPr>
          <w:rFonts w:ascii="Times" w:hAnsi="Times"/>
          <w:sz w:val="20"/>
          <w:szCs w:val="20"/>
        </w:rPr>
        <w:t>(no more than 5 years old)</w:t>
      </w:r>
      <w:r w:rsidRPr="0046312D">
        <w:rPr>
          <w:rFonts w:ascii="Times" w:hAnsi="Times"/>
          <w:sz w:val="20"/>
          <w:szCs w:val="20"/>
        </w:rPr>
        <w:t>.</w:t>
      </w:r>
    </w:p>
    <w:p w14:paraId="7F5B3132" w14:textId="75DB08B5" w:rsidR="009E10D6" w:rsidRPr="0046312D" w:rsidRDefault="009E10D6" w:rsidP="005C4E8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Statement of Purpose</w:t>
      </w:r>
      <w:r w:rsidR="005C4E84" w:rsidRPr="0046312D">
        <w:rPr>
          <w:rFonts w:ascii="Times" w:hAnsi="Times"/>
          <w:sz w:val="20"/>
          <w:szCs w:val="20"/>
        </w:rPr>
        <w:t xml:space="preserve"> (1-3 pages)</w:t>
      </w:r>
      <w:r w:rsidR="0046312D" w:rsidRPr="0046312D">
        <w:rPr>
          <w:rFonts w:ascii="Times" w:hAnsi="Times"/>
          <w:sz w:val="20"/>
          <w:szCs w:val="20"/>
        </w:rPr>
        <w:t xml:space="preserve">. More information about expectations for the statement of purpose can be found </w:t>
      </w:r>
      <w:hyperlink r:id="rId9" w:history="1">
        <w:r w:rsidR="0046312D" w:rsidRPr="0046312D">
          <w:rPr>
            <w:rStyle w:val="Hyperlink"/>
            <w:rFonts w:ascii="Times" w:hAnsi="Times"/>
            <w:sz w:val="20"/>
            <w:szCs w:val="20"/>
          </w:rPr>
          <w:t>here</w:t>
        </w:r>
      </w:hyperlink>
      <w:r w:rsidR="0046312D" w:rsidRPr="0046312D">
        <w:rPr>
          <w:rFonts w:ascii="Times" w:hAnsi="Times"/>
          <w:sz w:val="20"/>
          <w:szCs w:val="20"/>
        </w:rPr>
        <w:t>.</w:t>
      </w:r>
    </w:p>
    <w:p w14:paraId="687B5A33" w14:textId="4EB0E062" w:rsidR="009E10D6" w:rsidRPr="0046312D" w:rsidRDefault="009E10D6" w:rsidP="005C4E8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Resume/CV</w:t>
      </w:r>
      <w:r w:rsidR="00BC30EE">
        <w:rPr>
          <w:rFonts w:ascii="Times" w:hAnsi="Times"/>
          <w:sz w:val="20"/>
          <w:szCs w:val="20"/>
        </w:rPr>
        <w:t>.</w:t>
      </w:r>
    </w:p>
    <w:p w14:paraId="5F404D49" w14:textId="5B87A6D9" w:rsidR="009E10D6" w:rsidRPr="0046312D" w:rsidRDefault="009E10D6" w:rsidP="005C4E84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Writing sample</w:t>
      </w:r>
      <w:r w:rsidR="005C4E84" w:rsidRPr="0046312D">
        <w:rPr>
          <w:rFonts w:ascii="Times" w:hAnsi="Times"/>
          <w:sz w:val="20"/>
          <w:szCs w:val="20"/>
        </w:rPr>
        <w:t xml:space="preserve"> (10-20 pages)</w:t>
      </w:r>
      <w:r w:rsidR="0046312D" w:rsidRPr="0046312D">
        <w:rPr>
          <w:rFonts w:ascii="Times" w:hAnsi="Times"/>
          <w:sz w:val="20"/>
          <w:szCs w:val="20"/>
        </w:rPr>
        <w:t xml:space="preserve">. More information about expectations for the writing sample can be found </w:t>
      </w:r>
      <w:hyperlink r:id="rId10" w:history="1">
        <w:r w:rsidR="0046312D" w:rsidRPr="0046312D">
          <w:rPr>
            <w:rStyle w:val="Hyperlink"/>
            <w:rFonts w:ascii="Times" w:hAnsi="Times"/>
            <w:sz w:val="20"/>
            <w:szCs w:val="20"/>
          </w:rPr>
          <w:t>here</w:t>
        </w:r>
      </w:hyperlink>
      <w:r w:rsidR="0046312D" w:rsidRPr="0046312D">
        <w:rPr>
          <w:rFonts w:ascii="Times" w:hAnsi="Times"/>
          <w:sz w:val="20"/>
          <w:szCs w:val="20"/>
        </w:rPr>
        <w:t>.</w:t>
      </w:r>
    </w:p>
    <w:p w14:paraId="40E1E5E7" w14:textId="77777777" w:rsidR="009E10D6" w:rsidRPr="0046312D" w:rsidRDefault="009E10D6" w:rsidP="009E10D6">
      <w:pPr>
        <w:rPr>
          <w:rFonts w:ascii="Times" w:hAnsi="Times"/>
          <w:sz w:val="20"/>
          <w:szCs w:val="20"/>
        </w:rPr>
      </w:pPr>
    </w:p>
    <w:p w14:paraId="353D967A" w14:textId="77777777" w:rsidR="009E10D6" w:rsidRPr="0046312D" w:rsidRDefault="009E10D6" w:rsidP="009E10D6">
      <w:pPr>
        <w:rPr>
          <w:rFonts w:ascii="Times" w:hAnsi="Times"/>
          <w:sz w:val="20"/>
          <w:szCs w:val="20"/>
        </w:rPr>
      </w:pPr>
    </w:p>
    <w:p w14:paraId="16C28BB5" w14:textId="77777777" w:rsidR="009E10D6" w:rsidRPr="0046312D" w:rsidRDefault="009E10D6" w:rsidP="009E10D6">
      <w:pPr>
        <w:rPr>
          <w:rFonts w:ascii="Times" w:hAnsi="Times"/>
          <w:sz w:val="20"/>
          <w:szCs w:val="20"/>
        </w:rPr>
      </w:pPr>
    </w:p>
    <w:p w14:paraId="407659DF" w14:textId="77777777" w:rsidR="009E10D6" w:rsidRPr="0046312D" w:rsidRDefault="009E10D6" w:rsidP="009E10D6">
      <w:pPr>
        <w:rPr>
          <w:rFonts w:ascii="Times" w:hAnsi="Times"/>
          <w:b/>
          <w:sz w:val="20"/>
          <w:szCs w:val="20"/>
        </w:rPr>
      </w:pPr>
      <w:r w:rsidRPr="0046312D">
        <w:rPr>
          <w:rFonts w:ascii="Times" w:hAnsi="Times"/>
          <w:b/>
          <w:sz w:val="20"/>
          <w:szCs w:val="20"/>
        </w:rPr>
        <w:t xml:space="preserve">Additionally for </w:t>
      </w:r>
      <w:r w:rsidR="00C60FCF" w:rsidRPr="0046312D">
        <w:rPr>
          <w:rFonts w:ascii="Times" w:hAnsi="Times"/>
          <w:b/>
          <w:sz w:val="20"/>
          <w:szCs w:val="20"/>
        </w:rPr>
        <w:t>INTERNATIONAL APPLICANTS</w:t>
      </w:r>
    </w:p>
    <w:p w14:paraId="1762A5EB" w14:textId="77777777" w:rsidR="005C4E84" w:rsidRPr="0046312D" w:rsidRDefault="005C4E84" w:rsidP="009E10D6">
      <w:p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October:</w:t>
      </w:r>
    </w:p>
    <w:p w14:paraId="6CF8FD80" w14:textId="6DDE7868" w:rsidR="005C4E84" w:rsidRPr="0046312D" w:rsidRDefault="0046312D" w:rsidP="009E10D6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Recommended date by which</w:t>
      </w:r>
      <w:r w:rsidR="005C4E84" w:rsidRPr="0046312D">
        <w:rPr>
          <w:rFonts w:ascii="Times" w:hAnsi="Times"/>
          <w:sz w:val="20"/>
          <w:szCs w:val="20"/>
        </w:rPr>
        <w:t xml:space="preserve"> take </w:t>
      </w:r>
      <w:r w:rsidR="005C4E84" w:rsidRPr="0046312D">
        <w:rPr>
          <w:rFonts w:ascii="Times" w:hAnsi="Times"/>
          <w:b/>
          <w:sz w:val="20"/>
          <w:szCs w:val="20"/>
        </w:rPr>
        <w:t>TOEFL</w:t>
      </w:r>
      <w:r w:rsidR="005C4E84" w:rsidRPr="0046312D">
        <w:rPr>
          <w:rFonts w:ascii="Times" w:hAnsi="Times"/>
          <w:sz w:val="20"/>
          <w:szCs w:val="20"/>
        </w:rPr>
        <w:t xml:space="preserve"> or </w:t>
      </w:r>
      <w:r w:rsidR="005C4E84" w:rsidRPr="0046312D">
        <w:rPr>
          <w:rFonts w:ascii="Times" w:hAnsi="Times"/>
          <w:b/>
          <w:sz w:val="20"/>
          <w:szCs w:val="20"/>
        </w:rPr>
        <w:t>IELTS</w:t>
      </w:r>
      <w:r w:rsidR="005C4E84" w:rsidRPr="0046312D">
        <w:rPr>
          <w:rFonts w:ascii="Times" w:hAnsi="Times"/>
          <w:sz w:val="20"/>
          <w:szCs w:val="20"/>
        </w:rPr>
        <w:t xml:space="preserve"> test in order to have scores reported by the 15 December deadline. </w:t>
      </w:r>
      <w:r w:rsidR="00AF54F6" w:rsidRPr="0046312D">
        <w:rPr>
          <w:rFonts w:ascii="Times" w:hAnsi="Times" w:cs="Calibri"/>
          <w:color w:val="191919"/>
          <w:sz w:val="20"/>
          <w:szCs w:val="20"/>
        </w:rPr>
        <w:t>Non-native speakers of English will need to take the </w:t>
      </w:r>
      <w:r w:rsidR="00AF54F6" w:rsidRPr="0046312D">
        <w:rPr>
          <w:rFonts w:ascii="Times" w:hAnsi="Times" w:cs="Calibri"/>
          <w:bCs/>
          <w:color w:val="191919"/>
          <w:sz w:val="20"/>
          <w:szCs w:val="20"/>
        </w:rPr>
        <w:t>TOEFL or IELTS</w:t>
      </w:r>
      <w:r w:rsidR="00AF54F6" w:rsidRPr="0046312D">
        <w:rPr>
          <w:rFonts w:ascii="Times" w:hAnsi="Times" w:cs="Calibri"/>
          <w:color w:val="191919"/>
          <w:sz w:val="20"/>
          <w:szCs w:val="20"/>
        </w:rPr>
        <w:t> to demonstrate language proficiency.  </w:t>
      </w:r>
      <w:r w:rsidR="005C4E84" w:rsidRPr="0046312D">
        <w:rPr>
          <w:rFonts w:ascii="Times" w:hAnsi="Times"/>
          <w:sz w:val="20"/>
          <w:szCs w:val="20"/>
        </w:rPr>
        <w:t>Institution code is #5816.</w:t>
      </w:r>
      <w:r w:rsidRPr="0046312D">
        <w:rPr>
          <w:rFonts w:ascii="Times" w:hAnsi="Times"/>
          <w:sz w:val="20"/>
          <w:szCs w:val="20"/>
        </w:rPr>
        <w:t xml:space="preserve"> </w:t>
      </w:r>
      <w:r w:rsidR="00036255" w:rsidRPr="0046312D">
        <w:rPr>
          <w:rFonts w:ascii="Times" w:hAnsi="Times" w:cs="Calibri"/>
          <w:color w:val="191919"/>
          <w:sz w:val="20"/>
          <w:szCs w:val="20"/>
        </w:rPr>
        <w:t xml:space="preserve">If you take the </w:t>
      </w:r>
      <w:r w:rsidR="00036255">
        <w:rPr>
          <w:rFonts w:ascii="Times" w:hAnsi="Times" w:cs="Calibri"/>
          <w:color w:val="191919"/>
          <w:sz w:val="20"/>
          <w:szCs w:val="20"/>
        </w:rPr>
        <w:t>TOEFL or IELTS</w:t>
      </w:r>
      <w:r w:rsidR="00036255" w:rsidRPr="0046312D">
        <w:rPr>
          <w:rFonts w:ascii="Times" w:hAnsi="Times" w:cs="Calibri"/>
          <w:color w:val="191919"/>
          <w:sz w:val="20"/>
          <w:szCs w:val="20"/>
        </w:rPr>
        <w:t xml:space="preserve"> after this date and before the application deadline, you may still be considered for admission based on yo</w:t>
      </w:r>
      <w:r w:rsidR="00036255">
        <w:rPr>
          <w:rFonts w:ascii="Times" w:hAnsi="Times" w:cs="Calibri"/>
          <w:color w:val="191919"/>
          <w:sz w:val="20"/>
          <w:szCs w:val="20"/>
        </w:rPr>
        <w:t xml:space="preserve">ur unofficial scores. </w:t>
      </w:r>
      <w:r w:rsidR="00036255" w:rsidRPr="0046312D">
        <w:rPr>
          <w:rFonts w:ascii="Times" w:hAnsi="Times" w:cs="Calibri"/>
          <w:color w:val="191919"/>
          <w:sz w:val="20"/>
          <w:szCs w:val="20"/>
        </w:rPr>
        <w:t xml:space="preserve">You will need to submit official scores before any official admission to the program can take place. </w:t>
      </w:r>
      <w:r w:rsidRPr="0046312D">
        <w:rPr>
          <w:rFonts w:ascii="Times" w:hAnsi="Times" w:cs="Calibri"/>
          <w:color w:val="191919"/>
          <w:sz w:val="20"/>
          <w:szCs w:val="20"/>
        </w:rPr>
        <w:t xml:space="preserve">Information </w:t>
      </w:r>
      <w:r w:rsidR="00036255">
        <w:rPr>
          <w:rFonts w:ascii="Times" w:hAnsi="Times" w:cs="Calibri"/>
          <w:color w:val="191919"/>
          <w:sz w:val="20"/>
          <w:szCs w:val="20"/>
        </w:rPr>
        <w:t>about</w:t>
      </w:r>
      <w:r w:rsidRPr="0046312D">
        <w:rPr>
          <w:rFonts w:ascii="Times" w:hAnsi="Times" w:cs="Calibri"/>
          <w:color w:val="191919"/>
          <w:sz w:val="20"/>
          <w:szCs w:val="20"/>
        </w:rPr>
        <w:t xml:space="preserve"> the requirement and the few exceptions to it can be found</w:t>
      </w:r>
      <w:r w:rsidR="005C4E84" w:rsidRPr="0046312D">
        <w:rPr>
          <w:rFonts w:ascii="Times" w:hAnsi="Times"/>
          <w:sz w:val="20"/>
          <w:szCs w:val="20"/>
        </w:rPr>
        <w:t xml:space="preserve"> </w:t>
      </w:r>
      <w:hyperlink r:id="rId11" w:history="1">
        <w:r w:rsidR="005C4E84" w:rsidRPr="0046312D">
          <w:rPr>
            <w:rStyle w:val="Hyperlink"/>
            <w:rFonts w:ascii="Times" w:eastAsia="Times New Roman" w:hAnsi="Times" w:cs="Times New Roman"/>
            <w:sz w:val="20"/>
            <w:szCs w:val="20"/>
          </w:rPr>
          <w:t>here</w:t>
        </w:r>
      </w:hyperlink>
      <w:r w:rsidR="005C4E84" w:rsidRPr="0046312D">
        <w:rPr>
          <w:rFonts w:ascii="Times" w:eastAsia="Times New Roman" w:hAnsi="Times" w:cs="Times New Roman"/>
          <w:sz w:val="20"/>
          <w:szCs w:val="20"/>
        </w:rPr>
        <w:t>.</w:t>
      </w:r>
    </w:p>
    <w:p w14:paraId="4BE93B4B" w14:textId="77777777" w:rsidR="0046312D" w:rsidRPr="0046312D" w:rsidRDefault="0046312D" w:rsidP="0046312D">
      <w:pPr>
        <w:rPr>
          <w:rFonts w:ascii="Times" w:hAnsi="Times"/>
          <w:sz w:val="20"/>
          <w:szCs w:val="20"/>
        </w:rPr>
      </w:pPr>
    </w:p>
    <w:p w14:paraId="27221216" w14:textId="77777777" w:rsidR="005C4E84" w:rsidRPr="0046312D" w:rsidRDefault="005C4E84" w:rsidP="009E10D6">
      <w:p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By 15 December:</w:t>
      </w:r>
    </w:p>
    <w:p w14:paraId="611C8FC3" w14:textId="77777777" w:rsidR="009E10D6" w:rsidRPr="0046312D" w:rsidRDefault="009E10D6" w:rsidP="005C4E84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TOEFL or IELTS score (no more than 2 years old)</w:t>
      </w:r>
    </w:p>
    <w:p w14:paraId="1FC40768" w14:textId="77777777" w:rsidR="005C4E84" w:rsidRPr="0046312D" w:rsidRDefault="005C4E84" w:rsidP="005C4E84">
      <w:pPr>
        <w:rPr>
          <w:rFonts w:ascii="Times" w:hAnsi="Times"/>
          <w:sz w:val="20"/>
          <w:szCs w:val="20"/>
        </w:rPr>
      </w:pPr>
    </w:p>
    <w:p w14:paraId="3E5CD2E9" w14:textId="77777777" w:rsidR="005C4E84" w:rsidRPr="0046312D" w:rsidRDefault="005C4E84" w:rsidP="005C4E84">
      <w:pPr>
        <w:rPr>
          <w:rFonts w:ascii="Times" w:hAnsi="Times"/>
          <w:sz w:val="20"/>
          <w:szCs w:val="20"/>
        </w:rPr>
      </w:pPr>
      <w:r w:rsidRPr="0046312D">
        <w:rPr>
          <w:rFonts w:ascii="Times" w:hAnsi="Times"/>
          <w:sz w:val="20"/>
          <w:szCs w:val="20"/>
        </w:rPr>
        <w:t>After acceptance:</w:t>
      </w:r>
    </w:p>
    <w:p w14:paraId="0A13FBFB" w14:textId="0DD24F8C" w:rsidR="005C4E84" w:rsidRPr="0046312D" w:rsidRDefault="0046312D" w:rsidP="005C4E84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The program will be in touch with you to assist you with the visa process.</w:t>
      </w:r>
    </w:p>
    <w:p w14:paraId="3BB67CAA" w14:textId="77777777" w:rsidR="005C4E84" w:rsidRPr="0046312D" w:rsidRDefault="005C4E84" w:rsidP="005C4E84">
      <w:pPr>
        <w:rPr>
          <w:rFonts w:ascii="Times" w:hAnsi="Times"/>
          <w:sz w:val="20"/>
          <w:szCs w:val="20"/>
        </w:rPr>
      </w:pPr>
    </w:p>
    <w:sectPr w:rsidR="005C4E84" w:rsidRPr="0046312D" w:rsidSect="0021490A"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05C59" w14:textId="77777777" w:rsidR="00593172" w:rsidRDefault="00593172" w:rsidP="00AF54F6">
      <w:r>
        <w:separator/>
      </w:r>
    </w:p>
  </w:endnote>
  <w:endnote w:type="continuationSeparator" w:id="0">
    <w:p w14:paraId="28AC8ACB" w14:textId="77777777" w:rsidR="00593172" w:rsidRDefault="00593172" w:rsidP="00A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A60EF" w14:textId="77777777" w:rsidR="00593172" w:rsidRDefault="00593172" w:rsidP="00AF54F6">
      <w:r>
        <w:separator/>
      </w:r>
    </w:p>
  </w:footnote>
  <w:footnote w:type="continuationSeparator" w:id="0">
    <w:p w14:paraId="1803AD94" w14:textId="77777777" w:rsidR="00593172" w:rsidRDefault="00593172" w:rsidP="00AF54F6">
      <w:r>
        <w:continuationSeparator/>
      </w:r>
    </w:p>
  </w:footnote>
  <w:footnote w:id="1">
    <w:p w14:paraId="2452C1C0" w14:textId="2A017469" w:rsidR="00AF54F6" w:rsidRPr="00AF54F6" w:rsidRDefault="00AF54F6">
      <w:pPr>
        <w:pStyle w:val="FootnoteText"/>
        <w:rPr>
          <w:rFonts w:ascii="Times" w:hAnsi="Times"/>
          <w:sz w:val="20"/>
          <w:szCs w:val="20"/>
        </w:rPr>
      </w:pPr>
      <w:r w:rsidRPr="00AF54F6">
        <w:rPr>
          <w:rStyle w:val="FootnoteReference"/>
          <w:rFonts w:ascii="Times" w:hAnsi="Times"/>
          <w:sz w:val="20"/>
          <w:szCs w:val="20"/>
        </w:rPr>
        <w:footnoteRef/>
      </w:r>
      <w:r w:rsidRPr="00AF54F6">
        <w:rPr>
          <w:rFonts w:ascii="Times" w:hAnsi="Times"/>
          <w:sz w:val="20"/>
          <w:szCs w:val="20"/>
        </w:rPr>
        <w:t xml:space="preserve"> The first two items on this list must be received by Dec. 15.  You are strongly encouraged to submit the remaining items by Dec. 15 as well.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703FF"/>
    <w:multiLevelType w:val="hybridMultilevel"/>
    <w:tmpl w:val="E2E8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6E31"/>
    <w:multiLevelType w:val="hybridMultilevel"/>
    <w:tmpl w:val="460C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1844"/>
    <w:multiLevelType w:val="hybridMultilevel"/>
    <w:tmpl w:val="7400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5DA4"/>
    <w:multiLevelType w:val="hybridMultilevel"/>
    <w:tmpl w:val="D632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3661"/>
    <w:multiLevelType w:val="hybridMultilevel"/>
    <w:tmpl w:val="C532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7868"/>
    <w:multiLevelType w:val="hybridMultilevel"/>
    <w:tmpl w:val="90AA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107"/>
    <w:rsid w:val="00036255"/>
    <w:rsid w:val="0021490A"/>
    <w:rsid w:val="0046312D"/>
    <w:rsid w:val="00504F20"/>
    <w:rsid w:val="00593172"/>
    <w:rsid w:val="005C4E84"/>
    <w:rsid w:val="005F0336"/>
    <w:rsid w:val="00897FEA"/>
    <w:rsid w:val="009E10D6"/>
    <w:rsid w:val="00AF54F6"/>
    <w:rsid w:val="00B97500"/>
    <w:rsid w:val="00BA38D7"/>
    <w:rsid w:val="00BC30EE"/>
    <w:rsid w:val="00C60FCF"/>
    <w:rsid w:val="00E4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501F0"/>
  <w14:defaultImageDpi w14:val="300"/>
  <w15:docId w15:val="{D7696A41-8213-5D4E-AD17-7D77966D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E8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F54F6"/>
  </w:style>
  <w:style w:type="character" w:customStyle="1" w:styleId="FootnoteTextChar">
    <w:name w:val="Footnote Text Char"/>
    <w:basedOn w:val="DefaultParagraphFont"/>
    <w:link w:val="FootnoteText"/>
    <w:uiPriority w:val="99"/>
    <w:rsid w:val="00AF54F6"/>
  </w:style>
  <w:style w:type="character" w:styleId="FootnoteReference">
    <w:name w:val="footnote reference"/>
    <w:basedOn w:val="DefaultParagraphFont"/>
    <w:uiPriority w:val="99"/>
    <w:unhideWhenUsed/>
    <w:rsid w:val="00AF5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g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adschool.unc.edu/admissions/instruction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dschool.duke.edu/admissions/apply/english-language-proficiency-test-scor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arolina-duke-grad.german.duke.edu/apply/how-app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olina-duke-grad.german.duke.edu/apply/how-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Pickford</dc:creator>
  <cp:keywords/>
  <dc:description/>
  <cp:lastModifiedBy>Henry Pickford</cp:lastModifiedBy>
  <cp:revision>10</cp:revision>
  <dcterms:created xsi:type="dcterms:W3CDTF">2016-11-13T16:29:00Z</dcterms:created>
  <dcterms:modified xsi:type="dcterms:W3CDTF">2020-08-03T16:52:00Z</dcterms:modified>
</cp:coreProperties>
</file>